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(AMENDMENT NO. ___________)*</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inTEST CORPORATION</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 PAR VALUE $.01 PER SHARE</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461147100</w:t>
      </w:r>
    </w:p>
    <w:p>
      <w:pPr>
        <w:ind w:left="30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August 3, 1998</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____</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640" w:hanging="527"/>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461147100</w:t>
      </w:r>
    </w:p>
    <w:p>
      <w:pPr>
        <w:spacing w:after="0" w:line="201" w:lineRule="exact"/>
        <w:rPr>
          <w:sz w:val="24"/>
          <w:szCs w:val="24"/>
          <w:color w:val="auto"/>
        </w:rPr>
      </w:pPr>
    </w:p>
    <w:p>
      <w:pPr>
        <w:ind w:left="860" w:hanging="431"/>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860" w:right="303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Douglas W. Smith</w:t>
      </w:r>
    </w:p>
    <w:p>
      <w:pPr>
        <w:spacing w:after="0" w:line="11" w:lineRule="exact"/>
        <w:rPr>
          <w:rFonts w:ascii="Courier New" w:cs="Courier New" w:eastAsia="Courier New" w:hAnsi="Courier New"/>
          <w:sz w:val="18"/>
          <w:szCs w:val="18"/>
          <w:color w:val="auto"/>
        </w:rPr>
      </w:pPr>
    </w:p>
    <w:p>
      <w:pPr>
        <w:ind w:left="860" w:right="3779" w:hanging="431"/>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380"/>
        <w:spacing w:after="0" w:line="238" w:lineRule="auto"/>
        <w:rPr>
          <w:sz w:val="20"/>
          <w:szCs w:val="20"/>
          <w:color w:val="auto"/>
        </w:rPr>
      </w:pPr>
      <w:r>
        <w:rPr>
          <w:rFonts w:ascii="Courier New" w:cs="Courier New" w:eastAsia="Courier New" w:hAnsi="Courier New"/>
          <w:sz w:val="18"/>
          <w:szCs w:val="18"/>
          <w:color w:val="auto"/>
        </w:rPr>
        <w:t>United States of America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 Beneficially</w:t>
      </w:r>
    </w:p>
    <w:p>
      <w:pPr>
        <w:spacing w:after="0"/>
        <w:rPr>
          <w:sz w:val="20"/>
          <w:szCs w:val="20"/>
          <w:color w:val="auto"/>
        </w:rPr>
      </w:pPr>
      <w:r>
        <w:rPr>
          <w:rFonts w:ascii="Courier New" w:cs="Courier New" w:eastAsia="Courier New" w:hAnsi="Courier New"/>
          <w:sz w:val="18"/>
          <w:szCs w:val="18"/>
          <w:color w:val="auto"/>
        </w:rPr>
        <w:t>Owned by Each</w:t>
      </w:r>
    </w:p>
    <w:p>
      <w:pPr>
        <w:spacing w:after="0" w:line="237" w:lineRule="auto"/>
        <w:rPr>
          <w:sz w:val="20"/>
          <w:szCs w:val="20"/>
          <w:color w:val="auto"/>
        </w:rPr>
      </w:pPr>
      <w:r>
        <w:rPr>
          <w:rFonts w:ascii="Courier New" w:cs="Courier New" w:eastAsia="Courier New" w:hAnsi="Courier New"/>
          <w:sz w:val="18"/>
          <w:szCs w:val="18"/>
          <w:color w:val="auto"/>
        </w:rPr>
        <w:t>Reporting</w:t>
      </w:r>
    </w:p>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2" w:lineRule="exact"/>
        <w:rPr>
          <w:sz w:val="24"/>
          <w:szCs w:val="24"/>
          <w:color w:val="auto"/>
        </w:rPr>
      </w:pPr>
    </w:p>
    <w:p>
      <w:pPr>
        <w:ind w:left="860" w:hanging="431"/>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593,750</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593,750</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6"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593,750</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9.1%</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IN</w:t>
      </w:r>
    </w:p>
    <w:p>
      <w:pPr>
        <w:sectPr>
          <w:pgSz w:w="11900" w:h="16838" w:orient="portrait"/>
          <w:cols w:equalWidth="0" w:num="1">
            <w:col w:w="10219"/>
          </w:cols>
          <w:pgMar w:left="240" w:top="447" w:right="1440" w:bottom="659" w:gutter="0" w:footer="0" w:header="0"/>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Schedule 13G</w:t>
      </w:r>
    </w:p>
    <w:p>
      <w:pPr>
        <w:ind w:left="2220"/>
        <w:spacing w:after="0" w:line="238" w:lineRule="auto"/>
        <w:rPr>
          <w:sz w:val="20"/>
          <w:szCs w:val="20"/>
          <w:color w:val="auto"/>
        </w:rPr>
      </w:pPr>
      <w:r>
        <w:rPr>
          <w:rFonts w:ascii="Courier New" w:cs="Courier New" w:eastAsia="Courier New" w:hAnsi="Courier New"/>
          <w:sz w:val="18"/>
          <w:szCs w:val="18"/>
          <w:color w:val="auto"/>
        </w:rPr>
        <w:t>Responses to Items 1-10 and 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860" w:right="7479" w:hanging="536"/>
        <w:spacing w:after="0" w:line="536"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inTEST Corporation</w:t>
      </w:r>
    </w:p>
    <w:p>
      <w:pPr>
        <w:ind w:left="860" w:hanging="536"/>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 Pin Oak Lane</w:t>
      </w:r>
    </w:p>
    <w:p>
      <w:pPr>
        <w:ind w:left="860"/>
        <w:spacing w:after="0" w:line="238" w:lineRule="auto"/>
        <w:rPr>
          <w:sz w:val="20"/>
          <w:szCs w:val="20"/>
          <w:color w:val="auto"/>
        </w:rPr>
      </w:pPr>
      <w:r>
        <w:rPr>
          <w:rFonts w:ascii="Courier New" w:cs="Courier New" w:eastAsia="Courier New" w:hAnsi="Courier New"/>
          <w:sz w:val="18"/>
          <w:szCs w:val="18"/>
          <w:color w:val="auto"/>
        </w:rPr>
        <w:t>Cherry Hill, NJ 08034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860" w:right="7159" w:hanging="536"/>
        <w:spacing w:after="0" w:line="536"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Douglas W. Smith</w:t>
      </w:r>
    </w:p>
    <w:p>
      <w:pPr>
        <w:ind w:left="860" w:hanging="536"/>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6" w:lineRule="exact"/>
        <w:rPr>
          <w:rFonts w:ascii="Courier New" w:cs="Courier New" w:eastAsia="Courier New" w:hAnsi="Courier New"/>
          <w:sz w:val="18"/>
          <w:szCs w:val="18"/>
          <w:color w:val="auto"/>
        </w:rPr>
      </w:pPr>
    </w:p>
    <w:p>
      <w:pPr>
        <w:ind w:left="860" w:right="71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 2 Pin Oak Lane Cherry Hill, NJ 08034</w:t>
      </w:r>
    </w:p>
    <w:p>
      <w:pPr>
        <w:spacing w:after="0" w:line="164"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 01 Per Share</w:t>
      </w:r>
    </w:p>
    <w:p>
      <w:pPr>
        <w:spacing w:after="0" w:line="201"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060"/>
        <w:spacing w:after="0" w:line="238" w:lineRule="auto"/>
        <w:rPr>
          <w:sz w:val="20"/>
          <w:szCs w:val="20"/>
          <w:color w:val="auto"/>
        </w:rPr>
      </w:pPr>
      <w:r>
        <w:rPr>
          <w:rFonts w:ascii="Courier New" w:cs="Courier New" w:eastAsia="Courier New" w:hAnsi="Courier New"/>
          <w:sz w:val="18"/>
          <w:szCs w:val="18"/>
          <w:color w:val="auto"/>
        </w:rPr>
        <w:t>461147100</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9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860" w:right="3579" w:hanging="536"/>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pacing w:after="0" w:line="206" w:lineRule="exact"/>
        <w:rPr>
          <w:rFonts w:ascii="Courier New" w:cs="Courier New" w:eastAsia="Courier New" w:hAnsi="Courier New"/>
          <w:sz w:val="18"/>
          <w:szCs w:val="18"/>
          <w:color w:val="auto"/>
        </w:rPr>
      </w:pPr>
    </w:p>
    <w:p>
      <w:pPr>
        <w:ind w:left="860" w:right="3159" w:hanging="536"/>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860" w:right="2739" w:hanging="536"/>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860" w:right="4319" w:hanging="536"/>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in accordance with Section 240.13d-1(b)(1)(ii)(E);</w:t>
      </w:r>
    </w:p>
    <w:p>
      <w:pPr>
        <w:sectPr>
          <w:pgSz w:w="11900" w:h="16838" w:orient="portrait"/>
          <w:cols w:equalWidth="0" w:num="1">
            <w:col w:w="10219"/>
          </w:cols>
          <w:pgMar w:left="240" w:top="717" w:right="1440" w:bottom="1440" w:gutter="0" w:footer="0" w:header="0"/>
        </w:sectPr>
      </w:pPr>
    </w:p>
    <w:bookmarkStart w:id="2" w:name="page3"/>
    <w:bookmarkEnd w:id="2"/>
    <w:p>
      <w:pPr>
        <w:ind w:left="860" w:right="2099" w:hanging="536"/>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 Section 240.13d-1(b)(1)(ii)(F);</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860" w:right="2099" w:hanging="536"/>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Section 240.13d-1(b)(1)(ii)(G);</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860" w:right="2619" w:hanging="536"/>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860" w:right="2199" w:hanging="536"/>
        <w:spacing w:after="0" w:line="23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519" w:firstLine="316"/>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367" w:lineRule="exact"/>
        <w:rPr>
          <w:sz w:val="20"/>
          <w:szCs w:val="20"/>
          <w:color w:val="auto"/>
        </w:rPr>
      </w:pPr>
    </w:p>
    <w:p>
      <w:pPr>
        <w:ind w:left="860" w:hanging="536"/>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593,750</w:t>
      </w:r>
    </w:p>
    <w:p>
      <w:pPr>
        <w:spacing w:after="0" w:line="201"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9.1%</w:t>
      </w:r>
    </w:p>
    <w:p>
      <w:pPr>
        <w:spacing w:after="0" w:line="201"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  593,750</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sz w:val="20"/>
          <w:szCs w:val="20"/>
          <w:color w:val="auto"/>
        </w:rPr>
      </w:pPr>
    </w:p>
    <w:p>
      <w:pPr>
        <w:ind w:left="860"/>
        <w:spacing w:after="0"/>
        <w:tabs>
          <w:tab w:leader="none" w:pos="7260" w:val="left"/>
        </w:tabs>
        <w:rPr>
          <w:sz w:val="20"/>
          <w:szCs w:val="20"/>
          <w:color w:val="auto"/>
        </w:rPr>
      </w:pPr>
      <w:r>
        <w:rPr>
          <w:rFonts w:ascii="Courier New" w:cs="Courier New" w:eastAsia="Courier New" w:hAnsi="Courier New"/>
          <w:sz w:val="18"/>
          <w:szCs w:val="18"/>
          <w:color w:val="auto"/>
        </w:rPr>
        <w:t>(iii)Sole power to dispose or to direct the disposition of:</w:t>
      </w:r>
      <w:r>
        <w:rPr>
          <w:sz w:val="20"/>
          <w:szCs w:val="20"/>
          <w:color w:val="auto"/>
        </w:rPr>
        <w:tab/>
      </w:r>
      <w:r>
        <w:rPr>
          <w:rFonts w:ascii="Courier New" w:cs="Courier New" w:eastAsia="Courier New" w:hAnsi="Courier New"/>
          <w:sz w:val="16"/>
          <w:szCs w:val="16"/>
          <w:color w:val="auto"/>
        </w:rPr>
        <w:t>593,750</w:t>
      </w:r>
    </w:p>
    <w:p>
      <w:pPr>
        <w:spacing w:after="0" w:line="201" w:lineRule="exact"/>
        <w:rPr>
          <w:sz w:val="20"/>
          <w:szCs w:val="20"/>
          <w:color w:val="auto"/>
        </w:rPr>
      </w:pPr>
    </w:p>
    <w:p>
      <w:pPr>
        <w:ind w:left="860"/>
        <w:spacing w:after="0"/>
        <w:tabs>
          <w:tab w:leader="none" w:pos="7580" w:val="left"/>
        </w:tabs>
        <w:rPr>
          <w:sz w:val="20"/>
          <w:szCs w:val="20"/>
          <w:color w:val="auto"/>
        </w:rPr>
      </w:pPr>
      <w:r>
        <w:rPr>
          <w:rFonts w:ascii="Courier New" w:cs="Courier New" w:eastAsia="Courier New" w:hAnsi="Courier New"/>
          <w:sz w:val="18"/>
          <w:szCs w:val="18"/>
          <w:color w:val="auto"/>
        </w:rPr>
        <w:t>(iv) Shared power to dispose or to direct the disposition of :</w:t>
      </w:r>
      <w:r>
        <w:rPr>
          <w:sz w:val="20"/>
          <w:szCs w:val="20"/>
          <w:color w:val="auto"/>
        </w:rPr>
        <w:tab/>
      </w:r>
      <w:r>
        <w:rPr>
          <w:rFonts w:ascii="Courier New" w:cs="Courier New" w:eastAsia="Courier New" w:hAnsi="Courier New"/>
          <w:sz w:val="16"/>
          <w:szCs w:val="16"/>
          <w:color w:val="auto"/>
        </w:rPr>
        <w:t>-0-</w:t>
      </w:r>
    </w:p>
    <w:p>
      <w:pPr>
        <w:sectPr>
          <w:pgSz w:w="11900" w:h="16838" w:orient="portrait"/>
          <w:cols w:equalWidth="0" w:num="1">
            <w:col w:w="10219"/>
          </w:cols>
          <w:pgMar w:left="240" w:top="723" w:right="1440" w:bottom="1440" w:gutter="0" w:footer="0" w:header="0"/>
        </w:sectPr>
      </w:pPr>
    </w:p>
    <w:bookmarkStart w:id="3" w:name="page4"/>
    <w:bookmarkEnd w:id="3"/>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231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099" w:firstLine="316"/>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8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August 31,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Douglas W. Smith</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Douglas W. Smith</w:t>
      </w:r>
    </w:p>
    <w:sectPr>
      <w:pgSz w:w="11900" w:h="16838" w:orient="portrait"/>
      <w:cols w:equalWidth="0" w:num="3">
        <w:col w:w="540" w:space="100"/>
        <w:col w:w="3600" w:space="720"/>
        <w:col w:w="525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6"/>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2019-12-14T15:53:15Z</dcterms:created>
  <dcterms:modified xsi:type="dcterms:W3CDTF">2019-12-14T15:53:15Z</dcterms:modified>
</cp:coreProperties>
</file>